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61" w:rsidRPr="00832B3C" w:rsidRDefault="004B4DB5" w:rsidP="004B4DB5">
      <w:pPr>
        <w:rPr>
          <w:b/>
          <w:sz w:val="36"/>
          <w:szCs w:val="36"/>
        </w:rPr>
      </w:pPr>
      <w:r w:rsidRPr="00832B3C">
        <w:rPr>
          <w:b/>
          <w:sz w:val="36"/>
          <w:szCs w:val="36"/>
        </w:rPr>
        <w:t>Задание по геометрии для не</w:t>
      </w:r>
      <w:r w:rsidR="00C1100D">
        <w:rPr>
          <w:b/>
          <w:sz w:val="36"/>
          <w:szCs w:val="36"/>
        </w:rPr>
        <w:t xml:space="preserve"> </w:t>
      </w:r>
      <w:proofErr w:type="gramStart"/>
      <w:r w:rsidRPr="00832B3C">
        <w:rPr>
          <w:b/>
          <w:sz w:val="36"/>
          <w:szCs w:val="36"/>
        </w:rPr>
        <w:t>аттестованных</w:t>
      </w:r>
      <w:proofErr w:type="gramEnd"/>
      <w:r w:rsidRPr="00832B3C">
        <w:rPr>
          <w:b/>
          <w:sz w:val="36"/>
          <w:szCs w:val="36"/>
        </w:rPr>
        <w:t xml:space="preserve"> за 2 четверть.</w:t>
      </w:r>
    </w:p>
    <w:p w:rsidR="004B4DB5" w:rsidRPr="004B4DB5" w:rsidRDefault="004B4DB5" w:rsidP="004B4DB5">
      <w:pPr>
        <w:rPr>
          <w:b/>
          <w:u w:val="single"/>
        </w:rPr>
      </w:pPr>
      <w:r w:rsidRPr="004B4DB5">
        <w:rPr>
          <w:b/>
          <w:u w:val="single"/>
        </w:rPr>
        <w:t>Теория</w:t>
      </w:r>
    </w:p>
    <w:p w:rsidR="004B4DB5" w:rsidRDefault="004B4DB5" w:rsidP="004B4DB5">
      <w:r>
        <w:t xml:space="preserve">Можно готовить по лекционной тетради или </w:t>
      </w:r>
      <w:r w:rsidR="00DC42AB">
        <w:t xml:space="preserve"> по учебнику </w:t>
      </w:r>
      <w:r w:rsidR="00DC42AB" w:rsidRPr="00DC42AB">
        <w:rPr>
          <w:b/>
          <w:i/>
        </w:rPr>
        <w:t>Геометрия 7-8-9</w:t>
      </w:r>
    </w:p>
    <w:p w:rsidR="004B4DB5" w:rsidRPr="004B4DB5" w:rsidRDefault="004B4DB5" w:rsidP="004B4DB5">
      <w:pPr>
        <w:rPr>
          <w:b/>
        </w:rPr>
      </w:pPr>
      <w:r w:rsidRPr="004B4DB5">
        <w:rPr>
          <w:b/>
        </w:rPr>
        <w:t>Темы «Площадь» и «Теорема Пифагора»</w:t>
      </w:r>
    </w:p>
    <w:p w:rsidR="004B4DB5" w:rsidRDefault="004B4DB5" w:rsidP="004B4DB5">
      <w:r>
        <w:t>Необходимо знать  доказательства теорем и вывод формул: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Площадь параллелограмма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Площадь треугольника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Площадь прямоугольного треугольника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Свойства площадей треугольников, имеющих  а)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авные высоты, б). равные углы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Площадь трапеции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Площадь ромба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Площадь дельтоида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Теорема Пифагора</w:t>
      </w:r>
    </w:p>
    <w:p w:rsidR="004B4DB5" w:rsidRDefault="004B4DB5" w:rsidP="004B4DB5">
      <w:pPr>
        <w:pStyle w:val="a3"/>
        <w:numPr>
          <w:ilvl w:val="0"/>
          <w:numId w:val="1"/>
        </w:numPr>
      </w:pPr>
      <w:r>
        <w:t>Теорема, обратная теореме Пифагора</w:t>
      </w:r>
    </w:p>
    <w:p w:rsidR="00832B3C" w:rsidRDefault="00832B3C" w:rsidP="004B4DB5">
      <w:pPr>
        <w:pStyle w:val="a3"/>
        <w:numPr>
          <w:ilvl w:val="0"/>
          <w:numId w:val="1"/>
        </w:numPr>
      </w:pPr>
      <w:r>
        <w:t>Площадь правильного треугольника</w:t>
      </w:r>
    </w:p>
    <w:p w:rsidR="004B4DB5" w:rsidRDefault="00832B3C" w:rsidP="004B4DB5">
      <w:pPr>
        <w:pStyle w:val="a3"/>
        <w:numPr>
          <w:ilvl w:val="0"/>
          <w:numId w:val="1"/>
        </w:numPr>
      </w:pPr>
      <w:r>
        <w:t>Формула Герона (вычисление площади треугольника по трем сторонам)</w:t>
      </w:r>
    </w:p>
    <w:p w:rsidR="00C1100D" w:rsidRPr="00C1100D" w:rsidRDefault="00C1100D" w:rsidP="004B4DB5">
      <w:pPr>
        <w:rPr>
          <w:b/>
          <w:u w:val="single"/>
        </w:rPr>
      </w:pPr>
      <w:r w:rsidRPr="00C1100D">
        <w:rPr>
          <w:b/>
          <w:u w:val="single"/>
        </w:rPr>
        <w:t>Практика</w:t>
      </w:r>
    </w:p>
    <w:p w:rsidR="00832B3C" w:rsidRPr="00DC42AB" w:rsidRDefault="00832B3C" w:rsidP="004B4DB5">
      <w:pPr>
        <w:rPr>
          <w:b/>
          <w:i/>
        </w:rPr>
      </w:pPr>
      <w:r>
        <w:t xml:space="preserve">Необходимо уметь  решать задачи, подобные задачам из  учебника </w:t>
      </w:r>
      <w:r w:rsidRPr="00DC42AB">
        <w:rPr>
          <w:b/>
          <w:i/>
        </w:rPr>
        <w:t>Геометрия 7-8-9:</w:t>
      </w:r>
    </w:p>
    <w:p w:rsidR="004B4DB5" w:rsidRPr="004B4DB5" w:rsidRDefault="00832B3C" w:rsidP="004B4DB5">
      <w:r>
        <w:t xml:space="preserve"> №№ 500-523, 525-531</w:t>
      </w:r>
    </w:p>
    <w:sectPr w:rsidR="004B4DB5" w:rsidRPr="004B4DB5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439"/>
    <w:multiLevelType w:val="hybridMultilevel"/>
    <w:tmpl w:val="03DA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B4DB5"/>
    <w:rsid w:val="004B4DB5"/>
    <w:rsid w:val="00525561"/>
    <w:rsid w:val="00832B3C"/>
    <w:rsid w:val="00866C3D"/>
    <w:rsid w:val="00C1100D"/>
    <w:rsid w:val="00CD05E9"/>
    <w:rsid w:val="00DC42AB"/>
    <w:rsid w:val="00DF168A"/>
    <w:rsid w:val="00F2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2012-01-16T15:28:00Z</dcterms:created>
  <dcterms:modified xsi:type="dcterms:W3CDTF">2012-01-16T15:58:00Z</dcterms:modified>
</cp:coreProperties>
</file>