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BC" w:rsidRPr="007D1A72" w:rsidRDefault="00F519CA" w:rsidP="007D1A72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7"/>
          <w:color w:val="00B050"/>
          <w:sz w:val="36"/>
          <w:szCs w:val="36"/>
          <w:u w:val="single"/>
        </w:rPr>
      </w:pPr>
      <w:r w:rsidRPr="00821FB0">
        <w:rPr>
          <w:rStyle w:val="a7"/>
          <w:color w:val="00B050"/>
          <w:sz w:val="36"/>
          <w:szCs w:val="36"/>
          <w:u w:val="single"/>
        </w:rPr>
        <w:t xml:space="preserve">Рекомендации по защите яблоневого сада: </w:t>
      </w:r>
      <w:r w:rsidR="00094EDB">
        <w:rPr>
          <w:rStyle w:val="a7"/>
          <w:color w:val="00B050"/>
          <w:sz w:val="36"/>
          <w:szCs w:val="36"/>
          <w:u w:val="single"/>
        </w:rPr>
        <w:t>э</w:t>
      </w:r>
      <w:bookmarkStart w:id="0" w:name="_GoBack"/>
      <w:bookmarkEnd w:id="0"/>
      <w:r w:rsidR="00E92CBC" w:rsidRPr="00821FB0">
        <w:rPr>
          <w:rStyle w:val="a7"/>
          <w:color w:val="00B050"/>
          <w:sz w:val="36"/>
          <w:szCs w:val="36"/>
          <w:u w:val="single"/>
        </w:rPr>
        <w:t>кологические методы борьбы с яблоневой плодожоркой</w:t>
      </w:r>
    </w:p>
    <w:p w:rsidR="00E92CBC" w:rsidRPr="00CB1A4F" w:rsidRDefault="00F519CA" w:rsidP="00F519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Осенью убрать весь мусор с участка.</w:t>
      </w:r>
    </w:p>
    <w:p w:rsidR="00E92CBC" w:rsidRPr="00CB1A4F" w:rsidRDefault="00E92CBC" w:rsidP="00F519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>Для уничтоже</w:t>
      </w:r>
      <w:r w:rsidR="00F519CA">
        <w:rPr>
          <w:rStyle w:val="a7"/>
          <w:sz w:val="28"/>
          <w:szCs w:val="28"/>
        </w:rPr>
        <w:t>ния зимующих гусениц плодожорки</w:t>
      </w:r>
      <w:r w:rsidRPr="00CB1A4F">
        <w:rPr>
          <w:rStyle w:val="a7"/>
          <w:sz w:val="28"/>
          <w:szCs w:val="28"/>
        </w:rPr>
        <w:t xml:space="preserve"> провести осеннюю культивацию междурядий и рыхление приствольных кругов.</w:t>
      </w:r>
    </w:p>
    <w:p w:rsidR="00E92CBC" w:rsidRPr="00CB1A4F" w:rsidRDefault="00E92CBC" w:rsidP="00F519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>Удалить и сжечь усохшие и повреждённые ветви.</w:t>
      </w:r>
    </w:p>
    <w:p w:rsidR="00E92CBC" w:rsidRPr="00CB1A4F" w:rsidRDefault="00E92CBC" w:rsidP="00F519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>Отмершую кору со стволов яблонь очистить и сжечь</w:t>
      </w:r>
      <w:r w:rsidR="00F519CA">
        <w:rPr>
          <w:rStyle w:val="a7"/>
          <w:sz w:val="28"/>
          <w:szCs w:val="28"/>
          <w:lang w:eastAsia="ru-RU"/>
        </w:rPr>
        <w:t>.</w:t>
      </w:r>
    </w:p>
    <w:p w:rsidR="00E92CBC" w:rsidRPr="00CB1A4F" w:rsidRDefault="00E92CBC" w:rsidP="00F519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Style w:val="a7"/>
          <w:sz w:val="28"/>
          <w:szCs w:val="28"/>
          <w:lang w:eastAsia="ru-RU"/>
        </w:rPr>
      </w:pPr>
      <w:r w:rsidRPr="00CB1A4F">
        <w:rPr>
          <w:rStyle w:val="a7"/>
          <w:sz w:val="28"/>
          <w:szCs w:val="28"/>
        </w:rPr>
        <w:t>Осуществлена поб</w:t>
      </w:r>
      <w:r w:rsidR="00F519CA">
        <w:rPr>
          <w:rStyle w:val="a7"/>
          <w:sz w:val="28"/>
          <w:szCs w:val="28"/>
        </w:rPr>
        <w:t>елка штамба и скелетных ветвей.</w:t>
      </w:r>
    </w:p>
    <w:p w:rsidR="00E92CBC" w:rsidRPr="00CB1A4F" w:rsidRDefault="00E92CBC" w:rsidP="00F519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>Заделать дупла и провести лечение ран.</w:t>
      </w:r>
    </w:p>
    <w:p w:rsidR="00E92CBC" w:rsidRPr="00CB1A4F" w:rsidRDefault="00E92CBC" w:rsidP="00F519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Style w:val="a7"/>
          <w:sz w:val="28"/>
          <w:szCs w:val="28"/>
          <w:lang w:eastAsia="ru-RU"/>
        </w:rPr>
      </w:pPr>
      <w:r w:rsidRPr="00CB1A4F">
        <w:rPr>
          <w:rStyle w:val="a7"/>
          <w:sz w:val="28"/>
          <w:szCs w:val="28"/>
        </w:rPr>
        <w:t>Зимой в саду  развешать</w:t>
      </w:r>
      <w:r w:rsidRPr="00CB1A4F">
        <w:rPr>
          <w:rStyle w:val="a7"/>
          <w:sz w:val="28"/>
          <w:szCs w:val="28"/>
          <w:lang w:eastAsia="ru-RU"/>
        </w:rPr>
        <w:t xml:space="preserve"> кормушки для привлечения птиц.</w:t>
      </w:r>
    </w:p>
    <w:p w:rsidR="00E92CBC" w:rsidRPr="00CB1A4F" w:rsidRDefault="00E92CBC" w:rsidP="00F519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>Весной разместить скворечники на деревьях.</w:t>
      </w:r>
    </w:p>
    <w:p w:rsidR="00E92CBC" w:rsidRPr="00CB1A4F" w:rsidRDefault="00E92CBC" w:rsidP="00F519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>Весной наложить на скелетные ветви яблонь ловчие пояса из бумаги. После каждого регулярного осмотра гусеницы и куколки уничтожать.</w:t>
      </w:r>
    </w:p>
    <w:p w:rsidR="00E92CBC" w:rsidRPr="00CB1A4F" w:rsidRDefault="00E92CBC" w:rsidP="00F519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>Опрыскивать различными настоями: полыни, помидора съедобного, горького перца, отар из листьев репья</w:t>
      </w:r>
      <w:r w:rsidR="00CB1A4F" w:rsidRPr="00CB1A4F">
        <w:rPr>
          <w:rStyle w:val="a7"/>
          <w:sz w:val="28"/>
          <w:szCs w:val="28"/>
        </w:rPr>
        <w:t>,</w:t>
      </w:r>
      <w:r w:rsidRPr="00CB1A4F">
        <w:rPr>
          <w:rStyle w:val="a7"/>
          <w:sz w:val="28"/>
          <w:szCs w:val="28"/>
        </w:rPr>
        <w:t xml:space="preserve"> а также раствором мыла.</w:t>
      </w:r>
    </w:p>
    <w:p w:rsidR="00E92CBC" w:rsidRPr="00CB1A4F" w:rsidRDefault="00E92CBC" w:rsidP="00F519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>Проводить дождевание.</w:t>
      </w:r>
    </w:p>
    <w:p w:rsidR="00E92CBC" w:rsidRPr="00CB1A4F" w:rsidRDefault="00E92CBC" w:rsidP="00F519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 xml:space="preserve"> </w:t>
      </w:r>
      <w:r w:rsidR="00CB1A4F">
        <w:rPr>
          <w:rStyle w:val="a7"/>
          <w:sz w:val="28"/>
          <w:szCs w:val="28"/>
        </w:rPr>
        <w:t>Для того</w:t>
      </w:r>
      <w:r w:rsidR="00CB1A4F" w:rsidRPr="00CB1A4F">
        <w:rPr>
          <w:rStyle w:val="a7"/>
          <w:sz w:val="28"/>
          <w:szCs w:val="28"/>
        </w:rPr>
        <w:t xml:space="preserve"> чтобы помешать размножению вредителей, регулярно собирать опавшие яблоки и вывозить их с участка.</w:t>
      </w:r>
    </w:p>
    <w:p w:rsidR="00FD1C31" w:rsidRPr="00FD1C31" w:rsidRDefault="00E92CBC" w:rsidP="00FD1C3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7"/>
          <w:sz w:val="28"/>
          <w:szCs w:val="28"/>
        </w:rPr>
      </w:pPr>
      <w:r w:rsidRPr="00CB1A4F">
        <w:rPr>
          <w:rStyle w:val="a7"/>
          <w:sz w:val="28"/>
          <w:szCs w:val="28"/>
        </w:rPr>
        <w:t>Чтобы предотвратить попадание гусениц на землю,  застелить почву под яблоней полиэтиленовой плёнкой. Данный способ борьбы очень хорошо зарекомендовал себя на практике – количество гусениц заметно сократилось. Кроме того плёнка защищает землю от излишней потери влаги, а также препятствует распространению сорняков.</w:t>
      </w:r>
      <w:r w:rsidR="00CB1A4F" w:rsidRPr="00CB1A4F">
        <w:rPr>
          <w:rStyle w:val="a7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519CA" w:rsidTr="00FD1C31">
        <w:tc>
          <w:tcPr>
            <w:tcW w:w="5068" w:type="dxa"/>
          </w:tcPr>
          <w:p w:rsidR="00F519CA" w:rsidRPr="00F519CA" w:rsidRDefault="00F519CA" w:rsidP="00FD1C31">
            <w:pPr>
              <w:pStyle w:val="a8"/>
              <w:spacing w:line="360" w:lineRule="auto"/>
              <w:ind w:left="0"/>
              <w:rPr>
                <w:rFonts w:ascii="Comic Sans MS" w:hAnsi="Comic Sans MS" w:cs="Times New Roman"/>
                <w:b/>
                <w:color w:val="00B050"/>
                <w:sz w:val="32"/>
                <w:szCs w:val="32"/>
                <w:shd w:val="clear" w:color="auto" w:fill="FFFFFF"/>
              </w:rPr>
            </w:pPr>
            <w:r w:rsidRPr="00F519CA">
              <w:rPr>
                <w:rFonts w:ascii="Comic Sans MS" w:hAnsi="Comic Sans MS" w:cs="Times New Roman"/>
                <w:b/>
                <w:color w:val="00B050"/>
                <w:sz w:val="32"/>
                <w:szCs w:val="32"/>
                <w:shd w:val="clear" w:color="auto" w:fill="FFFFFF"/>
              </w:rPr>
              <w:t>Устойчивых высококачественных урожаев</w:t>
            </w:r>
          </w:p>
          <w:p w:rsidR="00F519CA" w:rsidRDefault="00F519CA" w:rsidP="00FD1C31">
            <w:pPr>
              <w:pStyle w:val="a8"/>
              <w:spacing w:line="360" w:lineRule="auto"/>
              <w:ind w:left="0"/>
              <w:rPr>
                <w:rFonts w:ascii="Comic Sans MS" w:hAnsi="Comic Sans MS" w:cs="Times New Roman"/>
                <w:b/>
                <w:color w:val="00B050"/>
                <w:sz w:val="32"/>
                <w:szCs w:val="32"/>
                <w:shd w:val="clear" w:color="auto" w:fill="FFFFFF"/>
              </w:rPr>
            </w:pPr>
            <w:r w:rsidRPr="00F519CA">
              <w:rPr>
                <w:rFonts w:ascii="Comic Sans MS" w:hAnsi="Comic Sans MS" w:cs="Times New Roman"/>
                <w:b/>
                <w:color w:val="00B050"/>
                <w:sz w:val="32"/>
                <w:szCs w:val="32"/>
                <w:shd w:val="clear" w:color="auto" w:fill="FFFFFF"/>
              </w:rPr>
              <w:t>плодов!!!</w:t>
            </w:r>
          </w:p>
        </w:tc>
        <w:tc>
          <w:tcPr>
            <w:tcW w:w="5069" w:type="dxa"/>
          </w:tcPr>
          <w:p w:rsidR="00F519CA" w:rsidRDefault="00F519CA" w:rsidP="00117417">
            <w:pPr>
              <w:pStyle w:val="a8"/>
              <w:spacing w:line="360" w:lineRule="auto"/>
              <w:ind w:left="0"/>
              <w:jc w:val="right"/>
              <w:rPr>
                <w:rFonts w:ascii="Comic Sans MS" w:hAnsi="Comic Sans MS" w:cs="Times New Roman"/>
                <w:b/>
                <w:color w:val="00B050"/>
                <w:sz w:val="32"/>
                <w:szCs w:val="32"/>
                <w:shd w:val="clear" w:color="auto" w:fill="FFFFFF"/>
              </w:rPr>
            </w:pPr>
            <w:r w:rsidRPr="00F519CA">
              <w:rPr>
                <w:rFonts w:ascii="Comic Sans MS" w:hAnsi="Comic Sans MS" w:cs="Times New Roman"/>
                <w:b/>
                <w:noProof/>
                <w:color w:val="00B050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536414" cy="1487606"/>
                  <wp:effectExtent l="19050" t="0" r="6636" b="0"/>
                  <wp:docPr id="3" name="Рисунок 2" descr="C:\Users\user\Downloads\49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49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14" cy="148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EBE" w:rsidRPr="007D1A72" w:rsidRDefault="00F97EBE" w:rsidP="00F519CA">
      <w:pPr>
        <w:spacing w:after="0" w:line="360" w:lineRule="auto"/>
        <w:jc w:val="both"/>
        <w:rPr>
          <w:rFonts w:ascii="Comic Sans MS" w:hAnsi="Comic Sans MS" w:cs="Times New Roman"/>
          <w:b/>
          <w:color w:val="00B050"/>
          <w:sz w:val="32"/>
          <w:szCs w:val="32"/>
          <w:shd w:val="clear" w:color="auto" w:fill="FFFFFF"/>
        </w:rPr>
      </w:pPr>
    </w:p>
    <w:sectPr w:rsidR="00F97EBE" w:rsidRPr="007D1A72" w:rsidSect="007064DD">
      <w:headerReference w:type="default" r:id="rId9"/>
      <w:pgSz w:w="11906" w:h="16838"/>
      <w:pgMar w:top="851" w:right="851" w:bottom="851" w:left="1134" w:header="709" w:footer="709" w:gutter="0"/>
      <w:pgNumType w:fmt="upp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61" w:rsidRDefault="00454B61" w:rsidP="007064DD">
      <w:pPr>
        <w:spacing w:after="0" w:line="240" w:lineRule="auto"/>
      </w:pPr>
      <w:r>
        <w:separator/>
      </w:r>
    </w:p>
  </w:endnote>
  <w:endnote w:type="continuationSeparator" w:id="0">
    <w:p w:rsidR="00454B61" w:rsidRDefault="00454B61" w:rsidP="0070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61" w:rsidRDefault="00454B61" w:rsidP="007064DD">
      <w:pPr>
        <w:spacing w:after="0" w:line="240" w:lineRule="auto"/>
      </w:pPr>
      <w:r>
        <w:separator/>
      </w:r>
    </w:p>
  </w:footnote>
  <w:footnote w:type="continuationSeparator" w:id="0">
    <w:p w:rsidR="00454B61" w:rsidRDefault="00454B61" w:rsidP="0070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DD" w:rsidRDefault="007064DD" w:rsidP="007064D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2BF"/>
    <w:multiLevelType w:val="hybridMultilevel"/>
    <w:tmpl w:val="A792F5B0"/>
    <w:lvl w:ilvl="0" w:tplc="101E8A2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74E8"/>
    <w:multiLevelType w:val="hybridMultilevel"/>
    <w:tmpl w:val="6A30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9D"/>
    <w:rsid w:val="00094EDB"/>
    <w:rsid w:val="00117417"/>
    <w:rsid w:val="00454B61"/>
    <w:rsid w:val="00471E1D"/>
    <w:rsid w:val="0055109D"/>
    <w:rsid w:val="007064DD"/>
    <w:rsid w:val="00726EDF"/>
    <w:rsid w:val="007D1A72"/>
    <w:rsid w:val="00821FB0"/>
    <w:rsid w:val="00CB1A4F"/>
    <w:rsid w:val="00D51381"/>
    <w:rsid w:val="00E92CBC"/>
    <w:rsid w:val="00F519CA"/>
    <w:rsid w:val="00F97EBE"/>
    <w:rsid w:val="00FD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C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2CBC"/>
  </w:style>
  <w:style w:type="paragraph" w:styleId="a5">
    <w:name w:val="Balloon Text"/>
    <w:basedOn w:val="a"/>
    <w:link w:val="a6"/>
    <w:uiPriority w:val="99"/>
    <w:semiHidden/>
    <w:unhideWhenUsed/>
    <w:rsid w:val="00CB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4F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CB1A4F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F97EBE"/>
    <w:pPr>
      <w:ind w:left="720"/>
      <w:contextualSpacing/>
    </w:pPr>
  </w:style>
  <w:style w:type="table" w:styleId="a9">
    <w:name w:val="Table Grid"/>
    <w:basedOn w:val="a1"/>
    <w:uiPriority w:val="59"/>
    <w:rsid w:val="00F5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4DD"/>
  </w:style>
  <w:style w:type="paragraph" w:styleId="ac">
    <w:name w:val="footer"/>
    <w:basedOn w:val="a"/>
    <w:link w:val="ad"/>
    <w:uiPriority w:val="99"/>
    <w:unhideWhenUsed/>
    <w:rsid w:val="0070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C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2CBC"/>
  </w:style>
  <w:style w:type="paragraph" w:styleId="a5">
    <w:name w:val="Balloon Text"/>
    <w:basedOn w:val="a"/>
    <w:link w:val="a6"/>
    <w:uiPriority w:val="99"/>
    <w:semiHidden/>
    <w:unhideWhenUsed/>
    <w:rsid w:val="00CB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4F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CB1A4F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F97EBE"/>
    <w:pPr>
      <w:ind w:left="720"/>
      <w:contextualSpacing/>
    </w:pPr>
  </w:style>
  <w:style w:type="table" w:styleId="a9">
    <w:name w:val="Table Grid"/>
    <w:basedOn w:val="a1"/>
    <w:uiPriority w:val="59"/>
    <w:rsid w:val="00F5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4DD"/>
  </w:style>
  <w:style w:type="paragraph" w:styleId="ac">
    <w:name w:val="footer"/>
    <w:basedOn w:val="a"/>
    <w:link w:val="ad"/>
    <w:uiPriority w:val="99"/>
    <w:unhideWhenUsed/>
    <w:rsid w:val="0070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2013-10-18T10:56:00Z</dcterms:created>
  <dcterms:modified xsi:type="dcterms:W3CDTF">2013-10-18T10:56:00Z</dcterms:modified>
</cp:coreProperties>
</file>